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C5FD" w14:textId="77777777" w:rsidR="00CA7DE9" w:rsidRPr="00946939" w:rsidRDefault="00CA7DE9" w:rsidP="00CA7DE9">
      <w:pPr>
        <w:rPr>
          <w:i/>
        </w:rPr>
      </w:pPr>
      <w:r w:rsidRPr="00946939">
        <w:rPr>
          <w:i/>
          <w:noProof/>
        </w:rPr>
        <w:drawing>
          <wp:anchor distT="0" distB="0" distL="0" distR="0" simplePos="0" relativeHeight="251660288" behindDoc="0" locked="0" layoutInCell="0" hidden="0" allowOverlap="0" wp14:anchorId="1FD4F8AB" wp14:editId="48548AF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F6CA6" w14:textId="77777777"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14:paraId="1CF8122B" w14:textId="77777777"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14:paraId="73DDCAD1" w14:textId="77777777" w:rsidR="00CA7DE9" w:rsidRDefault="00CA7DE9" w:rsidP="00CA7DE9"/>
    <w:p w14:paraId="1EBAB3E8" w14:textId="77777777"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14:paraId="7B94880B" w14:textId="77777777"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14:paraId="6DFDDE45" w14:textId="77777777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14:paraId="0C341A1E" w14:textId="77777777"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14:paraId="45DA97C9" w14:textId="77777777" w:rsidR="009006DC" w:rsidRDefault="00473D6B" w:rsidP="009006DC">
            <w:r w:rsidRPr="00473D6B">
              <w:t xml:space="preserve">Encoded Archival Description </w:t>
            </w:r>
          </w:p>
        </w:tc>
      </w:tr>
      <w:tr w:rsidR="006D5F69" w14:paraId="026CAAF5" w14:textId="77777777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14:paraId="3F44FE9E" w14:textId="77777777"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14:paraId="54E8CF7C" w14:textId="77777777" w:rsidR="006D5F69" w:rsidRDefault="008571F4" w:rsidP="009006DC">
            <w:r>
              <w:t>Naomi Nelson</w:t>
            </w:r>
          </w:p>
        </w:tc>
      </w:tr>
    </w:tbl>
    <w:p w14:paraId="1DE7237E" w14:textId="77777777"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0" w:name="_GoBack"/>
      <w:bookmarkEnd w:id="0"/>
      <w:r w:rsidRPr="00B82EBB">
        <w:rPr>
          <w:szCs w:val="24"/>
        </w:rPr>
        <w:t xml:space="preserve">Directions:  </w:t>
      </w:r>
    </w:p>
    <w:p w14:paraId="47494BE0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14:paraId="61F0BC92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14:paraId="6B7F11F7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14:paraId="04E12446" w14:textId="77777777"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14:paraId="65D34A77" w14:textId="77777777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14:paraId="4C394880" w14:textId="77777777"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14:paraId="4C9F43BF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14:paraId="14F6C9C9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14:paraId="5AA7DDDD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14:paraId="74F749D0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14:paraId="4DD7AB4B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14:paraId="504883EB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75DC987C" w14:textId="77777777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1.  Does the content </w:t>
            </w:r>
            <w:r w:rsidRPr="00625AE2">
              <w:rPr>
                <w:b/>
                <w:szCs w:val="24"/>
              </w:rPr>
              <w:t>appeal to its specified audience</w:t>
            </w:r>
            <w:r w:rsidRPr="00625AE2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14:paraId="2AD2C469" w14:textId="057D555B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Comments:  </w:t>
            </w:r>
            <w:r w:rsidR="009A56AF" w:rsidRPr="00625AE2">
              <w:rPr>
                <w:szCs w:val="24"/>
              </w:rPr>
              <w:t>Would be helpful to be more specific about audience in the course description.</w:t>
            </w:r>
          </w:p>
        </w:tc>
        <w:tc>
          <w:tcPr>
            <w:tcW w:w="540" w:type="dxa"/>
          </w:tcPr>
          <w:p w14:paraId="72C5B141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52E04E6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17EAFD0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42BAA9C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3A3CF9D0" w14:textId="78F9AAC0" w:rsidR="009006DC" w:rsidRPr="00B82EBB" w:rsidRDefault="009A56AF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366C7EE5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08F9A2AB" w14:textId="77777777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2. To what extent does the subject matter </w:t>
            </w:r>
            <w:r w:rsidRPr="00625AE2">
              <w:rPr>
                <w:b/>
                <w:szCs w:val="24"/>
              </w:rPr>
              <w:t>reflect current archival practices</w:t>
            </w:r>
            <w:r w:rsidRPr="00625AE2">
              <w:rPr>
                <w:szCs w:val="24"/>
              </w:rPr>
              <w:t xml:space="preserve"> and theory commonly accepted in the profession?</w:t>
            </w:r>
          </w:p>
          <w:p w14:paraId="67391123" w14:textId="1C38301F" w:rsidR="009A56AF" w:rsidRPr="00625AE2" w:rsidRDefault="009006DC" w:rsidP="00775449">
            <w:pPr>
              <w:rPr>
                <w:szCs w:val="24"/>
              </w:rPr>
            </w:pPr>
            <w:r w:rsidRPr="00625AE2">
              <w:rPr>
                <w:szCs w:val="24"/>
              </w:rPr>
              <w:t>Comments:</w:t>
            </w:r>
            <w:r w:rsidR="000B6EA1" w:rsidRPr="00625AE2">
              <w:rPr>
                <w:szCs w:val="24"/>
              </w:rPr>
              <w:t xml:space="preserve">  </w:t>
            </w:r>
            <w:r w:rsidR="009A56AF" w:rsidRPr="00625AE2">
              <w:rPr>
                <w:szCs w:val="24"/>
              </w:rPr>
              <w:t>Unclear from the course materials whether the introduction includes</w:t>
            </w:r>
          </w:p>
          <w:p w14:paraId="62061690" w14:textId="329AC7D7" w:rsidR="009A56AF" w:rsidRPr="00625AE2" w:rsidRDefault="009A56AF" w:rsidP="009A56AF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25AE2">
              <w:rPr>
                <w:szCs w:val="24"/>
              </w:rPr>
              <w:t xml:space="preserve">Reviewing </w:t>
            </w:r>
            <w:r w:rsidR="00775449" w:rsidRPr="00625AE2">
              <w:rPr>
                <w:szCs w:val="24"/>
              </w:rPr>
              <w:t>why EAD is important—what it enables</w:t>
            </w:r>
          </w:p>
          <w:p w14:paraId="0322197C" w14:textId="048E810E" w:rsidR="009A56AF" w:rsidRPr="00625AE2" w:rsidRDefault="009A56AF" w:rsidP="009A56AF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25AE2">
              <w:rPr>
                <w:szCs w:val="24"/>
              </w:rPr>
              <w:t xml:space="preserve">Explaining how EAD relates to other descriptive standards </w:t>
            </w:r>
          </w:p>
          <w:p w14:paraId="6BE23ADB" w14:textId="2245BB95" w:rsidR="009006DC" w:rsidRPr="00625AE2" w:rsidRDefault="009A56AF" w:rsidP="009A56AF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25AE2">
              <w:rPr>
                <w:szCs w:val="24"/>
              </w:rPr>
              <w:t>Reviewing why</w:t>
            </w:r>
            <w:r w:rsidR="00775449" w:rsidRPr="00625AE2">
              <w:rPr>
                <w:szCs w:val="24"/>
              </w:rPr>
              <w:t xml:space="preserve"> XML has been widely embraced as the way to implement EAD.</w:t>
            </w:r>
            <w:r w:rsidRPr="00625AE2">
              <w:rPr>
                <w:szCs w:val="24"/>
              </w:rPr>
              <w:t xml:space="preserve">  </w:t>
            </w:r>
          </w:p>
        </w:tc>
        <w:tc>
          <w:tcPr>
            <w:tcW w:w="540" w:type="dxa"/>
          </w:tcPr>
          <w:p w14:paraId="60F8E15D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6EA85B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E18FB5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F6F69D0" w14:textId="69F9B433" w:rsidR="009006DC" w:rsidRPr="00B82EBB" w:rsidRDefault="009A56AF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14:paraId="403B1A4B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53F0238D" w14:textId="77777777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14:paraId="7B4CF440" w14:textId="77777777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>3</w:t>
            </w:r>
            <w:proofErr w:type="gramStart"/>
            <w:r w:rsidRPr="00625AE2">
              <w:rPr>
                <w:szCs w:val="24"/>
              </w:rPr>
              <w:t>..</w:t>
            </w:r>
            <w:proofErr w:type="gramEnd"/>
            <w:r w:rsidRPr="00625AE2">
              <w:rPr>
                <w:szCs w:val="24"/>
              </w:rPr>
              <w:t xml:space="preserve"> How </w:t>
            </w:r>
            <w:r w:rsidRPr="00625AE2">
              <w:rPr>
                <w:b/>
                <w:szCs w:val="24"/>
              </w:rPr>
              <w:t>relevant/appropriate are the teaching and delivery methodologies</w:t>
            </w:r>
            <w:r w:rsidRPr="00625AE2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14:paraId="52432C04" w14:textId="77777777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>Comments:</w:t>
            </w:r>
          </w:p>
        </w:tc>
        <w:tc>
          <w:tcPr>
            <w:tcW w:w="540" w:type="dxa"/>
          </w:tcPr>
          <w:p w14:paraId="75FC7D87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2688958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F69E4FD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C8286AB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06750FE9" w14:textId="2B82F89F" w:rsidR="009006DC" w:rsidRPr="00B82EBB" w:rsidRDefault="009A56AF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6486630E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3E90C41F" w14:textId="77777777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4. How workable is the </w:t>
            </w:r>
            <w:r w:rsidRPr="00625AE2">
              <w:rPr>
                <w:b/>
                <w:szCs w:val="24"/>
              </w:rPr>
              <w:t xml:space="preserve">time line </w:t>
            </w:r>
            <w:r w:rsidRPr="00625AE2">
              <w:rPr>
                <w:szCs w:val="24"/>
              </w:rPr>
              <w:t>or</w:t>
            </w:r>
            <w:r w:rsidRPr="00625AE2">
              <w:rPr>
                <w:b/>
                <w:szCs w:val="24"/>
              </w:rPr>
              <w:t xml:space="preserve"> agenda </w:t>
            </w:r>
            <w:r w:rsidRPr="00625AE2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14:paraId="52C0A251" w14:textId="77777777" w:rsidR="009006DC" w:rsidRPr="00625AE2" w:rsidRDefault="009006DC" w:rsidP="009006DC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14:paraId="431FDB16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824B6C8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384DDAF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B398A45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797A511B" w14:textId="5A88BB69" w:rsidR="009006DC" w:rsidRPr="00B82EBB" w:rsidRDefault="009A56AF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3F8EBE65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1292FFCF" w14:textId="43F634ED" w:rsidR="009006DC" w:rsidRPr="00625AE2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 w:rsidRPr="00625AE2">
              <w:rPr>
                <w:szCs w:val="24"/>
              </w:rPr>
              <w:lastRenderedPageBreak/>
              <w:t xml:space="preserve">5. To what degree does the </w:t>
            </w:r>
            <w:r w:rsidRPr="00625AE2">
              <w:rPr>
                <w:b/>
                <w:szCs w:val="24"/>
              </w:rPr>
              <w:t>list of assigned readings</w:t>
            </w:r>
            <w:r w:rsidRPr="00625AE2">
              <w:rPr>
                <w:szCs w:val="24"/>
              </w:rPr>
              <w:t xml:space="preserve"> support the content of the proposal?</w:t>
            </w:r>
          </w:p>
          <w:p w14:paraId="2C6C5502" w14:textId="17575972" w:rsidR="009006DC" w:rsidRPr="00625AE2" w:rsidRDefault="009006DC" w:rsidP="007021B7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Comments:  </w:t>
            </w:r>
            <w:r w:rsidR="007021B7" w:rsidRPr="00625AE2">
              <w:rPr>
                <w:szCs w:val="24"/>
              </w:rPr>
              <w:t xml:space="preserve">The link for the LC best practices is incorrect.   Would be nice to include the CDL (or another </w:t>
            </w:r>
            <w:proofErr w:type="spellStart"/>
            <w:r w:rsidR="007021B7" w:rsidRPr="00625AE2">
              <w:rPr>
                <w:szCs w:val="24"/>
              </w:rPr>
              <w:t>consortial</w:t>
            </w:r>
            <w:proofErr w:type="spellEnd"/>
            <w:r w:rsidR="007021B7" w:rsidRPr="00625AE2">
              <w:rPr>
                <w:szCs w:val="24"/>
              </w:rPr>
              <w:t xml:space="preserve">) EAD best practices site.  The EAD RT website no longer appears to have a section called “help pages” and this might confuse folks.  Would be helpful to include a link to a “gentle introduction” to XML/SGML.  </w:t>
            </w:r>
          </w:p>
        </w:tc>
        <w:tc>
          <w:tcPr>
            <w:tcW w:w="540" w:type="dxa"/>
          </w:tcPr>
          <w:p w14:paraId="5305F907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72F7070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1F94BEE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3E2E219" w14:textId="0C0B7710" w:rsidR="009006DC" w:rsidRPr="00B82EBB" w:rsidRDefault="000F1BDC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14:paraId="22089D7E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542F61F1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622AF770" w14:textId="77777777" w:rsidR="009006DC" w:rsidRPr="00625AE2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 w:rsidRPr="00625AE2">
              <w:rPr>
                <w:szCs w:val="24"/>
              </w:rPr>
              <w:t>6. Does the presentation support the Learning Outcomes in the descriptions?</w:t>
            </w:r>
          </w:p>
          <w:p w14:paraId="25638038" w14:textId="191369EA" w:rsidR="00465F4B" w:rsidRPr="00625AE2" w:rsidRDefault="00465F4B" w:rsidP="00465F4B">
            <w:pPr>
              <w:tabs>
                <w:tab w:val="left" w:pos="3690"/>
              </w:tabs>
              <w:rPr>
                <w:szCs w:val="24"/>
              </w:rPr>
            </w:pPr>
            <w:r w:rsidRPr="00625AE2">
              <w:rPr>
                <w:szCs w:val="24"/>
              </w:rPr>
              <w:t>Comments:</w:t>
            </w:r>
            <w:r w:rsidR="000F1BDC" w:rsidRPr="00625AE2">
              <w:rPr>
                <w:szCs w:val="24"/>
              </w:rPr>
              <w:t xml:space="preserve">  </w:t>
            </w:r>
            <w:r w:rsidR="00625AE2">
              <w:rPr>
                <w:szCs w:val="24"/>
              </w:rPr>
              <w:t>T</w:t>
            </w:r>
            <w:r w:rsidR="000F1BDC" w:rsidRPr="00625AE2">
              <w:rPr>
                <w:szCs w:val="24"/>
              </w:rPr>
              <w:t xml:space="preserve">he learning outcome should be restated to indicate what the student </w:t>
            </w:r>
            <w:proofErr w:type="gramStart"/>
            <w:r w:rsidR="000F1BDC" w:rsidRPr="00625AE2">
              <w:rPr>
                <w:szCs w:val="24"/>
              </w:rPr>
              <w:t>will</w:t>
            </w:r>
            <w:proofErr w:type="gramEnd"/>
            <w:r w:rsidR="000F1BDC" w:rsidRPr="00625AE2">
              <w:rPr>
                <w:szCs w:val="24"/>
              </w:rPr>
              <w:t xml:space="preserve"> be able to do after taking the course.  </w:t>
            </w:r>
          </w:p>
        </w:tc>
        <w:tc>
          <w:tcPr>
            <w:tcW w:w="540" w:type="dxa"/>
          </w:tcPr>
          <w:p w14:paraId="753AB9D6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8F82A3F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379951F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A5A7EC2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3CBDB0AB" w14:textId="7F96B480" w:rsidR="009006DC" w:rsidRPr="00B82EBB" w:rsidRDefault="000F1BDC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14:paraId="35651AB9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14:paraId="38CD41E1" w14:textId="77777777"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t>A&amp;D Track Considerations</w:t>
            </w:r>
          </w:p>
        </w:tc>
      </w:tr>
      <w:tr w:rsidR="00941324" w14:paraId="5787BEC2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02BEF7B6" w14:textId="77777777" w:rsidR="00941324" w:rsidRPr="00625AE2" w:rsidRDefault="00941324" w:rsidP="00941324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1.Does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7331C60C" w14:textId="77777777" w:rsidR="00941324" w:rsidRDefault="000B6EA1" w:rsidP="000B6EA1">
            <w:r>
              <w:t>This is an important foundational course. It builds on content learned in Arrangement &amp; Description, DACS, and Beginner’</w:t>
            </w:r>
            <w:r w:rsidR="00176F6F">
              <w:t xml:space="preserve">s Guide to Metadata.  It bridges to </w:t>
            </w:r>
            <w:proofErr w:type="spellStart"/>
            <w:r w:rsidR="00473D6B">
              <w:t>stylesheets</w:t>
            </w:r>
            <w:proofErr w:type="spellEnd"/>
            <w:r w:rsidR="00473D6B">
              <w:t xml:space="preserve">, </w:t>
            </w:r>
            <w:r w:rsidR="00176F6F">
              <w:t>tool workshops (Archon, Archivists Toolkit) and EAD Tips and Tricks.</w:t>
            </w:r>
          </w:p>
        </w:tc>
      </w:tr>
      <w:tr w:rsidR="00941324" w14:paraId="1166E834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0DAE07C0" w14:textId="77777777" w:rsidR="00941324" w:rsidRPr="00625AE2" w:rsidRDefault="00941324" w:rsidP="00941324">
            <w:pPr>
              <w:jc w:val="both"/>
              <w:rPr>
                <w:szCs w:val="24"/>
              </w:rPr>
            </w:pPr>
            <w:r w:rsidRPr="00625AE2">
              <w:rPr>
                <w:szCs w:val="24"/>
              </w:rPr>
              <w:t>2.Does this build on other workshops not on the list?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686BFA1C" w14:textId="77777777" w:rsidR="00941324" w:rsidRDefault="00176F6F" w:rsidP="001325FE">
            <w:r>
              <w:t xml:space="preserve">It builds on content learned in Arrangement &amp; Description, DACS, and Beginner’s Guide to Metadata.  </w:t>
            </w:r>
          </w:p>
        </w:tc>
      </w:tr>
      <w:tr w:rsidR="00294A94" w14:paraId="6BA5853C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3E6D92D" w14:textId="77777777" w:rsidR="00294A94" w:rsidRPr="00625AE2" w:rsidRDefault="00941324" w:rsidP="001E4DD9">
            <w:pPr>
              <w:jc w:val="both"/>
              <w:rPr>
                <w:color w:val="000000"/>
                <w:szCs w:val="24"/>
              </w:rPr>
            </w:pPr>
            <w:r w:rsidRPr="00625AE2">
              <w:rPr>
                <w:szCs w:val="24"/>
              </w:rPr>
              <w:t>3</w:t>
            </w:r>
            <w:r w:rsidR="00294A94" w:rsidRPr="00625AE2">
              <w:rPr>
                <w:szCs w:val="24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A26555C" w14:textId="77777777" w:rsidR="00294A94" w:rsidRPr="00625AE2" w:rsidRDefault="00176F6F" w:rsidP="001325FE">
            <w:pPr>
              <w:rPr>
                <w:szCs w:val="24"/>
              </w:rPr>
            </w:pPr>
            <w:r w:rsidRPr="00625AE2">
              <w:rPr>
                <w:szCs w:val="24"/>
              </w:rPr>
              <w:t>Yes.</w:t>
            </w:r>
          </w:p>
        </w:tc>
      </w:tr>
      <w:tr w:rsidR="005C53E1" w14:paraId="11D91B6B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47F52E55" w14:textId="77777777" w:rsidR="001E4DD9" w:rsidRPr="00625AE2" w:rsidRDefault="00941324" w:rsidP="00941324">
            <w:pPr>
              <w:jc w:val="both"/>
              <w:rPr>
                <w:color w:val="000000"/>
                <w:szCs w:val="24"/>
              </w:rPr>
            </w:pPr>
            <w:r w:rsidRPr="00625AE2">
              <w:rPr>
                <w:color w:val="000000"/>
                <w:szCs w:val="24"/>
              </w:rPr>
              <w:t>4.</w:t>
            </w:r>
            <w:r w:rsidR="001E4DD9" w:rsidRPr="00625AE2">
              <w:rPr>
                <w:color w:val="000000"/>
                <w:szCs w:val="24"/>
              </w:rPr>
              <w:t xml:space="preserve">Where </w:t>
            </w:r>
            <w:r w:rsidR="00445E46" w:rsidRPr="00625AE2">
              <w:rPr>
                <w:color w:val="000000"/>
                <w:szCs w:val="24"/>
              </w:rPr>
              <w:t>would</w:t>
            </w:r>
            <w:r w:rsidR="001E4DD9" w:rsidRPr="00625AE2">
              <w:rPr>
                <w:color w:val="000000"/>
                <w:szCs w:val="24"/>
              </w:rPr>
              <w:t xml:space="preserve"> this workshop fall in the sequence of </w:t>
            </w:r>
            <w:r w:rsidR="00A5505B" w:rsidRPr="00625AE2">
              <w:rPr>
                <w:color w:val="000000"/>
                <w:szCs w:val="24"/>
              </w:rPr>
              <w:t>an A&amp;</w:t>
            </w:r>
            <w:proofErr w:type="gramStart"/>
            <w:r w:rsidR="00A5505B" w:rsidRPr="00625AE2">
              <w:rPr>
                <w:color w:val="000000"/>
                <w:szCs w:val="24"/>
              </w:rPr>
              <w:t xml:space="preserve">D </w:t>
            </w:r>
            <w:r w:rsidR="001E4DD9" w:rsidRPr="00625AE2">
              <w:rPr>
                <w:color w:val="000000"/>
                <w:szCs w:val="24"/>
              </w:rPr>
              <w:t xml:space="preserve"> track</w:t>
            </w:r>
            <w:proofErr w:type="gramEnd"/>
            <w:r w:rsidR="001E4DD9" w:rsidRPr="00625AE2">
              <w:rPr>
                <w:color w:val="000000"/>
                <w:szCs w:val="24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3FF3D23" w14:textId="77777777" w:rsidR="005C53E1" w:rsidRPr="00625AE2" w:rsidRDefault="00176F6F" w:rsidP="001325FE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The most basic course is A&amp;D of </w:t>
            </w:r>
            <w:proofErr w:type="spellStart"/>
            <w:r w:rsidRPr="00625AE2">
              <w:rPr>
                <w:szCs w:val="24"/>
              </w:rPr>
              <w:t>Mss</w:t>
            </w:r>
            <w:proofErr w:type="spellEnd"/>
            <w:r w:rsidRPr="00625AE2">
              <w:rPr>
                <w:szCs w:val="24"/>
              </w:rPr>
              <w:t xml:space="preserve"> Coll.  This course would follow in the next tier.</w:t>
            </w:r>
          </w:p>
        </w:tc>
      </w:tr>
      <w:tr w:rsidR="00941324" w14:paraId="0BF0FC2B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50FD9815" w14:textId="77777777" w:rsidR="00941324" w:rsidRPr="00625AE2" w:rsidRDefault="00941324" w:rsidP="0040209A">
            <w:pPr>
              <w:rPr>
                <w:color w:val="000000"/>
                <w:szCs w:val="24"/>
              </w:rPr>
            </w:pPr>
            <w:r w:rsidRPr="00625AE2">
              <w:rPr>
                <w:color w:val="000000"/>
                <w:szCs w:val="24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BC05105" w14:textId="771DA991" w:rsidR="00941324" w:rsidRPr="00625AE2" w:rsidRDefault="00176F6F" w:rsidP="000F1BDC">
            <w:pPr>
              <w:rPr>
                <w:szCs w:val="24"/>
              </w:rPr>
            </w:pPr>
            <w:r w:rsidRPr="00625AE2">
              <w:rPr>
                <w:szCs w:val="24"/>
              </w:rPr>
              <w:t>Since EAD is based on archival A&amp;D practices, it makes sense to learn the theory and practice of basic A&amp;D first.  Understanding the concepts in this workshop would be helpful when moving on to courses on particular tools.</w:t>
            </w:r>
          </w:p>
        </w:tc>
      </w:tr>
      <w:tr w:rsidR="005C53E1" w14:paraId="6DD1C07E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706BECF" w14:textId="77777777" w:rsidR="005C53E1" w:rsidRPr="00625AE2" w:rsidRDefault="00941324" w:rsidP="0040209A">
            <w:pPr>
              <w:rPr>
                <w:szCs w:val="24"/>
              </w:rPr>
            </w:pPr>
            <w:r w:rsidRPr="00625AE2">
              <w:rPr>
                <w:color w:val="000000"/>
                <w:szCs w:val="24"/>
              </w:rPr>
              <w:t>5</w:t>
            </w:r>
            <w:r w:rsidR="00946939" w:rsidRPr="00625AE2">
              <w:rPr>
                <w:color w:val="000000"/>
                <w:szCs w:val="24"/>
              </w:rPr>
              <w:t xml:space="preserve">. </w:t>
            </w:r>
            <w:r w:rsidR="00445E46" w:rsidRPr="00625AE2">
              <w:rPr>
                <w:color w:val="000000"/>
                <w:szCs w:val="24"/>
              </w:rPr>
              <w:t>What tier does this works</w:t>
            </w:r>
            <w:r w:rsidR="0040209A" w:rsidRPr="00625AE2">
              <w:rPr>
                <w:color w:val="000000"/>
                <w:szCs w:val="24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18D2E617" w14:textId="77777777" w:rsidR="005C53E1" w:rsidRPr="00625AE2" w:rsidRDefault="00176F6F" w:rsidP="001E4DD9">
            <w:pPr>
              <w:rPr>
                <w:szCs w:val="24"/>
              </w:rPr>
            </w:pPr>
            <w:r w:rsidRPr="00625AE2">
              <w:rPr>
                <w:szCs w:val="24"/>
              </w:rPr>
              <w:t>Foundational</w:t>
            </w:r>
          </w:p>
        </w:tc>
      </w:tr>
      <w:tr w:rsidR="005C53E1" w14:paraId="31B6F8E6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22D28E32" w14:textId="77777777" w:rsidR="005C53E1" w:rsidRPr="00625AE2" w:rsidRDefault="00941324" w:rsidP="001E4DD9">
            <w:pPr>
              <w:rPr>
                <w:szCs w:val="24"/>
              </w:rPr>
            </w:pPr>
            <w:r w:rsidRPr="00625AE2">
              <w:rPr>
                <w:color w:val="000000"/>
                <w:szCs w:val="24"/>
              </w:rPr>
              <w:t>6</w:t>
            </w:r>
            <w:r w:rsidR="00946939" w:rsidRPr="00625AE2">
              <w:rPr>
                <w:color w:val="000000"/>
                <w:szCs w:val="24"/>
              </w:rPr>
              <w:t xml:space="preserve">. </w:t>
            </w:r>
            <w:r w:rsidR="005C53E1" w:rsidRPr="00625AE2">
              <w:rPr>
                <w:color w:val="000000"/>
                <w:szCs w:val="24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2A5E7B7" w14:textId="77777777" w:rsidR="005C53E1" w:rsidRPr="00625AE2" w:rsidRDefault="002F2FCA" w:rsidP="001E4DD9">
            <w:pPr>
              <w:rPr>
                <w:szCs w:val="24"/>
              </w:rPr>
            </w:pPr>
            <w:r w:rsidRPr="00625AE2">
              <w:rPr>
                <w:szCs w:val="24"/>
              </w:rPr>
              <w:t>Arrangement &amp; Description</w:t>
            </w:r>
          </w:p>
        </w:tc>
      </w:tr>
      <w:tr w:rsidR="005C53E1" w14:paraId="2E531039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537769D8" w14:textId="77777777" w:rsidR="00944BBE" w:rsidRPr="00625AE2" w:rsidRDefault="00941324" w:rsidP="00944BBE">
            <w:pPr>
              <w:rPr>
                <w:szCs w:val="24"/>
              </w:rPr>
            </w:pPr>
            <w:r w:rsidRPr="00625AE2">
              <w:rPr>
                <w:szCs w:val="24"/>
              </w:rPr>
              <w:t>7</w:t>
            </w:r>
            <w:r w:rsidR="00946939" w:rsidRPr="00625AE2">
              <w:rPr>
                <w:szCs w:val="24"/>
              </w:rPr>
              <w:t xml:space="preserve">. </w:t>
            </w:r>
            <w:r w:rsidR="00944BBE" w:rsidRPr="00625AE2">
              <w:rPr>
                <w:szCs w:val="24"/>
              </w:rPr>
              <w:t>Is the suggested prior “experience/knowledge</w:t>
            </w:r>
            <w:r w:rsidRPr="00625AE2">
              <w:rPr>
                <w:szCs w:val="24"/>
              </w:rPr>
              <w:t>”</w:t>
            </w:r>
            <w:r w:rsidR="00944BBE" w:rsidRPr="00625AE2">
              <w:rPr>
                <w:szCs w:val="24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BD9D1D1" w14:textId="47FF2559" w:rsidR="005C53E1" w:rsidRPr="00625AE2" w:rsidRDefault="00D860CF" w:rsidP="000F1BDC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I would suggest that participants </w:t>
            </w:r>
            <w:proofErr w:type="gramStart"/>
            <w:r w:rsidRPr="00625AE2">
              <w:rPr>
                <w:szCs w:val="24"/>
              </w:rPr>
              <w:t>will</w:t>
            </w:r>
            <w:proofErr w:type="gramEnd"/>
            <w:r w:rsidRPr="00625AE2">
              <w:rPr>
                <w:szCs w:val="24"/>
              </w:rPr>
              <w:t xml:space="preserve"> need to understand the principles of archival arrangement and description prior to taking this course.  They should know the equivalent of A&amp;D of Manuscript Collections.</w:t>
            </w:r>
            <w:r w:rsidR="00775449" w:rsidRPr="00625AE2">
              <w:rPr>
                <w:szCs w:val="24"/>
              </w:rPr>
              <w:t xml:space="preserve">  I</w:t>
            </w:r>
            <w:r w:rsidR="002F2FCA" w:rsidRPr="00625AE2">
              <w:rPr>
                <w:szCs w:val="24"/>
              </w:rPr>
              <w:t>t would be helpful for participa</w:t>
            </w:r>
            <w:r w:rsidR="00775449" w:rsidRPr="00625AE2">
              <w:rPr>
                <w:szCs w:val="24"/>
              </w:rPr>
              <w:t>nts to know something about HTML</w:t>
            </w:r>
            <w:r w:rsidR="002F2FCA" w:rsidRPr="00625AE2">
              <w:rPr>
                <w:szCs w:val="24"/>
              </w:rPr>
              <w:t xml:space="preserve"> </w:t>
            </w:r>
          </w:p>
        </w:tc>
      </w:tr>
      <w:tr w:rsidR="005C53E1" w14:paraId="48027AA6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43A2379E" w14:textId="77777777" w:rsidR="00941324" w:rsidRPr="00625AE2" w:rsidRDefault="00941324" w:rsidP="001E4DD9">
            <w:pPr>
              <w:rPr>
                <w:color w:val="000000"/>
                <w:szCs w:val="24"/>
              </w:rPr>
            </w:pPr>
            <w:r w:rsidRPr="00625AE2">
              <w:rPr>
                <w:color w:val="000000"/>
                <w:szCs w:val="24"/>
              </w:rPr>
              <w:t>8</w:t>
            </w:r>
            <w:r w:rsidR="00946939" w:rsidRPr="00625AE2">
              <w:rPr>
                <w:color w:val="000000"/>
                <w:szCs w:val="24"/>
              </w:rPr>
              <w:t xml:space="preserve">. </w:t>
            </w:r>
            <w:r w:rsidR="005C53E1" w:rsidRPr="00625AE2">
              <w:rPr>
                <w:color w:val="000000"/>
                <w:szCs w:val="24"/>
              </w:rPr>
              <w:t>Learning Outcomes</w:t>
            </w:r>
            <w:r w:rsidR="0040209A" w:rsidRPr="00625AE2">
              <w:rPr>
                <w:color w:val="000000"/>
                <w:szCs w:val="24"/>
              </w:rPr>
              <w:t xml:space="preserve">:  </w:t>
            </w:r>
          </w:p>
          <w:p w14:paraId="413C8B3B" w14:textId="77777777" w:rsidR="00014D40" w:rsidRPr="00625AE2" w:rsidRDefault="0040209A" w:rsidP="001E4DD9">
            <w:pPr>
              <w:rPr>
                <w:color w:val="000000"/>
                <w:szCs w:val="24"/>
              </w:rPr>
            </w:pPr>
            <w:r w:rsidRPr="00625AE2">
              <w:rPr>
                <w:color w:val="000000"/>
                <w:szCs w:val="24"/>
              </w:rPr>
              <w:t>Are they appropriate</w:t>
            </w:r>
            <w:r w:rsidR="00941324" w:rsidRPr="00625AE2">
              <w:rPr>
                <w:color w:val="000000"/>
                <w:szCs w:val="24"/>
              </w:rPr>
              <w:t xml:space="preserve"> and/or </w:t>
            </w:r>
            <w:r w:rsidR="00014D40" w:rsidRPr="00625AE2">
              <w:rPr>
                <w:color w:val="000000"/>
                <w:szCs w:val="24"/>
              </w:rPr>
              <w:t>relevant</w:t>
            </w:r>
            <w:r w:rsidRPr="00625AE2">
              <w:rPr>
                <w:color w:val="000000"/>
                <w:szCs w:val="24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4AB62050" w14:textId="77777777" w:rsidR="005C53E1" w:rsidRPr="00625AE2" w:rsidRDefault="00775449" w:rsidP="001E4DD9">
            <w:pPr>
              <w:rPr>
                <w:szCs w:val="24"/>
              </w:rPr>
            </w:pPr>
            <w:r w:rsidRPr="00625AE2">
              <w:rPr>
                <w:szCs w:val="24"/>
              </w:rPr>
              <w:t xml:space="preserve">The learning outcome should be restated to indicate what the student </w:t>
            </w:r>
            <w:proofErr w:type="gramStart"/>
            <w:r w:rsidRPr="00625AE2">
              <w:rPr>
                <w:szCs w:val="24"/>
              </w:rPr>
              <w:t>will</w:t>
            </w:r>
            <w:proofErr w:type="gramEnd"/>
            <w:r w:rsidRPr="00625AE2">
              <w:rPr>
                <w:szCs w:val="24"/>
              </w:rPr>
              <w:t xml:space="preserve"> be able to do after taking the course.</w:t>
            </w:r>
          </w:p>
        </w:tc>
      </w:tr>
      <w:tr w:rsidR="00941324" w14:paraId="2BF862E4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22280720" w14:textId="77777777" w:rsidR="00941324" w:rsidRPr="00625AE2" w:rsidRDefault="00941324" w:rsidP="00941324">
            <w:pPr>
              <w:rPr>
                <w:color w:val="000000"/>
                <w:szCs w:val="24"/>
              </w:rPr>
            </w:pPr>
            <w:r w:rsidRPr="00625AE2">
              <w:rPr>
                <w:color w:val="000000"/>
                <w:szCs w:val="24"/>
              </w:rPr>
              <w:t>9. What should they be?</w:t>
            </w:r>
          </w:p>
          <w:p w14:paraId="74A621C6" w14:textId="77777777" w:rsidR="00941324" w:rsidRPr="00625AE2" w:rsidRDefault="00941324" w:rsidP="00946939">
            <w:pPr>
              <w:rPr>
                <w:color w:val="000000"/>
                <w:szCs w:val="24"/>
              </w:rPr>
            </w:pPr>
            <w:r w:rsidRPr="00625AE2">
              <w:rPr>
                <w:color w:val="000000"/>
                <w:szCs w:val="24"/>
              </w:rPr>
              <w:t xml:space="preserve">Please </w:t>
            </w:r>
            <w:proofErr w:type="gramStart"/>
            <w:r w:rsidRPr="00625AE2">
              <w:rPr>
                <w:color w:val="000000"/>
                <w:szCs w:val="24"/>
              </w:rPr>
              <w:t>list learning</w:t>
            </w:r>
            <w:proofErr w:type="gramEnd"/>
            <w:r w:rsidRPr="00625AE2">
              <w:rPr>
                <w:color w:val="000000"/>
                <w:szCs w:val="24"/>
              </w:rPr>
              <w:t xml:space="preserve">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3524C0F" w14:textId="77777777" w:rsidR="000F1BDC" w:rsidRPr="00625AE2" w:rsidRDefault="000F1BDC" w:rsidP="000F1BD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Cs w:val="24"/>
              </w:rPr>
            </w:pPr>
            <w:r w:rsidRPr="00625AE2">
              <w:rPr>
                <w:szCs w:val="24"/>
              </w:rPr>
              <w:t xml:space="preserve">Explain what Extensible Markup Language is and how it can be used in archival description; </w:t>
            </w:r>
          </w:p>
          <w:p w14:paraId="273CA854" w14:textId="77777777" w:rsidR="000F1BDC" w:rsidRPr="00625AE2" w:rsidRDefault="000F1BDC" w:rsidP="000F1BD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Cs w:val="24"/>
              </w:rPr>
            </w:pPr>
            <w:r w:rsidRPr="00625AE2">
              <w:rPr>
                <w:szCs w:val="24"/>
              </w:rPr>
              <w:t>Explain how EAD is structured;</w:t>
            </w:r>
          </w:p>
          <w:p w14:paraId="5D125FED" w14:textId="77777777" w:rsidR="000F1BDC" w:rsidRPr="00625AE2" w:rsidRDefault="000F1BDC" w:rsidP="000F1BD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Cs w:val="24"/>
              </w:rPr>
            </w:pPr>
            <w:r w:rsidRPr="00625AE2">
              <w:rPr>
                <w:szCs w:val="24"/>
              </w:rPr>
              <w:t>Mark up a simple finding aid using EAD;</w:t>
            </w:r>
          </w:p>
          <w:p w14:paraId="24F6F6E5" w14:textId="135F5C56" w:rsidR="000F1BDC" w:rsidRPr="00625AE2" w:rsidRDefault="000F1BDC" w:rsidP="000F1BD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Cs w:val="24"/>
              </w:rPr>
            </w:pPr>
            <w:r w:rsidRPr="00625AE2">
              <w:rPr>
                <w:szCs w:val="24"/>
              </w:rPr>
              <w:t xml:space="preserve">Use </w:t>
            </w:r>
            <w:r w:rsidR="00625AE2">
              <w:rPr>
                <w:szCs w:val="24"/>
              </w:rPr>
              <w:t xml:space="preserve">a </w:t>
            </w:r>
            <w:r w:rsidRPr="00625AE2">
              <w:rPr>
                <w:szCs w:val="24"/>
              </w:rPr>
              <w:t>b</w:t>
            </w:r>
            <w:r w:rsidR="00625AE2">
              <w:rPr>
                <w:szCs w:val="24"/>
              </w:rPr>
              <w:t xml:space="preserve">asic style sheet to transform </w:t>
            </w:r>
            <w:proofErr w:type="gramStart"/>
            <w:r w:rsidRPr="00625AE2">
              <w:rPr>
                <w:szCs w:val="24"/>
              </w:rPr>
              <w:t>the  EAD</w:t>
            </w:r>
            <w:proofErr w:type="gramEnd"/>
            <w:r w:rsidRPr="00625AE2">
              <w:rPr>
                <w:szCs w:val="24"/>
              </w:rPr>
              <w:t xml:space="preserve"> finding aid into a format that can be presented on the web;</w:t>
            </w:r>
          </w:p>
          <w:p w14:paraId="316A62F8" w14:textId="77777777" w:rsidR="000F1BDC" w:rsidRPr="00625AE2" w:rsidRDefault="000F1BDC" w:rsidP="000F1BD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Cs w:val="24"/>
              </w:rPr>
            </w:pPr>
            <w:r w:rsidRPr="00625AE2">
              <w:rPr>
                <w:szCs w:val="24"/>
              </w:rPr>
              <w:lastRenderedPageBreak/>
              <w:t>Suggest and evaluate implementation strategies;</w:t>
            </w:r>
          </w:p>
          <w:p w14:paraId="246AB041" w14:textId="77777777" w:rsidR="00941324" w:rsidRPr="00625AE2" w:rsidRDefault="00941324" w:rsidP="00946939">
            <w:pPr>
              <w:rPr>
                <w:szCs w:val="24"/>
              </w:rPr>
            </w:pPr>
          </w:p>
        </w:tc>
      </w:tr>
      <w:tr w:rsidR="00946939" w14:paraId="26FD9DFE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72F67DEC" w14:textId="77777777" w:rsidR="00946939" w:rsidRPr="00625AE2" w:rsidRDefault="009006DC" w:rsidP="00941324">
            <w:pPr>
              <w:rPr>
                <w:szCs w:val="24"/>
              </w:rPr>
            </w:pPr>
            <w:r w:rsidRPr="00625AE2">
              <w:rPr>
                <w:color w:val="000000"/>
                <w:szCs w:val="24"/>
              </w:rPr>
              <w:lastRenderedPageBreak/>
              <w:t>11</w:t>
            </w:r>
            <w:r w:rsidR="00946939" w:rsidRPr="00625AE2">
              <w:rPr>
                <w:color w:val="000000"/>
                <w:szCs w:val="24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7549B04E" w14:textId="7DA1829A" w:rsidR="00946939" w:rsidRDefault="00625AE2" w:rsidP="00625AE2">
            <w:r>
              <w:t>No</w:t>
            </w:r>
            <w:r w:rsidR="002F2FCA">
              <w:t xml:space="preserve">.   </w:t>
            </w:r>
          </w:p>
        </w:tc>
      </w:tr>
      <w:tr w:rsidR="00946939" w14:paraId="066EF14C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AA2E446" w14:textId="77777777" w:rsidR="00946939" w:rsidRPr="00625AE2" w:rsidRDefault="009006DC" w:rsidP="001E4DD9">
            <w:pPr>
              <w:rPr>
                <w:b/>
                <w:szCs w:val="24"/>
              </w:rPr>
            </w:pPr>
            <w:r w:rsidRPr="00625AE2">
              <w:rPr>
                <w:szCs w:val="24"/>
              </w:rPr>
              <w:t>12</w:t>
            </w:r>
            <w:r w:rsidR="00941324" w:rsidRPr="00625AE2">
              <w:rPr>
                <w:szCs w:val="24"/>
              </w:rPr>
              <w:t xml:space="preserve">. </w:t>
            </w:r>
            <w:r w:rsidR="00946939" w:rsidRPr="00625AE2">
              <w:rPr>
                <w:szCs w:val="24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61C4AD1" w14:textId="77777777" w:rsidR="00946939" w:rsidRDefault="00946939" w:rsidP="001E4DD9"/>
        </w:tc>
      </w:tr>
      <w:tr w:rsidR="00946939" w14:paraId="5C5E9360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92B9B04" w14:textId="77777777" w:rsidR="00946939" w:rsidRPr="00625AE2" w:rsidRDefault="009006DC" w:rsidP="001E4DD9">
            <w:pPr>
              <w:rPr>
                <w:szCs w:val="24"/>
              </w:rPr>
            </w:pPr>
            <w:r w:rsidRPr="00625AE2">
              <w:rPr>
                <w:szCs w:val="24"/>
              </w:rPr>
              <w:t>13</w:t>
            </w:r>
            <w:r w:rsidR="00941324" w:rsidRPr="00625AE2">
              <w:rPr>
                <w:szCs w:val="24"/>
              </w:rPr>
              <w:t xml:space="preserve">. </w:t>
            </w:r>
            <w:r w:rsidR="00946939" w:rsidRPr="00625AE2">
              <w:rPr>
                <w:szCs w:val="24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48E6E150" w14:textId="77777777" w:rsidR="00946939" w:rsidRDefault="002F2FCA" w:rsidP="001E4DD9">
            <w:r>
              <w:t xml:space="preserve">No.  </w:t>
            </w:r>
            <w:proofErr w:type="gramStart"/>
            <w:r>
              <w:t>Hands on experience is</w:t>
            </w:r>
            <w:proofErr w:type="gramEnd"/>
            <w:r>
              <w:t xml:space="preserve"> important to this course.</w:t>
            </w:r>
          </w:p>
        </w:tc>
      </w:tr>
      <w:tr w:rsidR="00946939" w14:paraId="2BE165B2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348B77F" w14:textId="77777777" w:rsidR="00946939" w:rsidRPr="00625AE2" w:rsidRDefault="00946939" w:rsidP="001E4DD9">
            <w:pPr>
              <w:rPr>
                <w:szCs w:val="24"/>
              </w:rPr>
            </w:pPr>
            <w:r w:rsidRPr="00625AE2">
              <w:rPr>
                <w:szCs w:val="24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7B45304" w14:textId="77777777" w:rsidR="00946939" w:rsidRDefault="00946939" w:rsidP="001E4DD9"/>
        </w:tc>
      </w:tr>
    </w:tbl>
    <w:p w14:paraId="01071BB5" w14:textId="77777777" w:rsidR="00941324" w:rsidRDefault="00941324" w:rsidP="00CA7DE9">
      <w:pPr>
        <w:rPr>
          <w:sz w:val="32"/>
          <w:szCs w:val="32"/>
        </w:rPr>
      </w:pPr>
    </w:p>
    <w:p w14:paraId="08BEB185" w14:textId="77777777" w:rsidR="006E4D86" w:rsidRDefault="006E4D86" w:rsidP="00CA7DE9">
      <w:pPr>
        <w:rPr>
          <w:sz w:val="32"/>
          <w:szCs w:val="32"/>
        </w:rPr>
      </w:pPr>
    </w:p>
    <w:p w14:paraId="16ACE8BA" w14:textId="77777777" w:rsidR="006E4D86" w:rsidRDefault="006E4D86" w:rsidP="00CA7DE9">
      <w:pPr>
        <w:rPr>
          <w:sz w:val="32"/>
          <w:szCs w:val="32"/>
        </w:rPr>
      </w:pPr>
    </w:p>
    <w:p w14:paraId="0268E966" w14:textId="77777777"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14:paraId="5CDF5186" w14:textId="77777777" w:rsidR="00625AE2" w:rsidRDefault="00625AE2" w:rsidP="00CA7DE9">
      <w:pPr>
        <w:rPr>
          <w:szCs w:val="24"/>
        </w:rPr>
      </w:pPr>
    </w:p>
    <w:p w14:paraId="0DCEA445" w14:textId="639B6E32" w:rsidR="008A5872" w:rsidRPr="00625AE2" w:rsidRDefault="00625AE2" w:rsidP="00CA7DE9">
      <w:pPr>
        <w:rPr>
          <w:szCs w:val="24"/>
        </w:rPr>
      </w:pPr>
      <w:r w:rsidRPr="00625AE2">
        <w:rPr>
          <w:szCs w:val="24"/>
        </w:rPr>
        <w:t>This is a core competency for the profession, and the instructors have both proved themselves to be very effective teachers.</w:t>
      </w:r>
    </w:p>
    <w:p w14:paraId="4B809B5C" w14:textId="77777777" w:rsidR="008A5872" w:rsidRPr="008571F4" w:rsidRDefault="008A5872" w:rsidP="00CA7DE9">
      <w:pPr>
        <w:rPr>
          <w:szCs w:val="24"/>
        </w:rPr>
      </w:pPr>
    </w:p>
    <w:sectPr w:rsidR="008A5872" w:rsidRPr="008571F4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6F99" w14:textId="77777777" w:rsidR="000F1BDC" w:rsidRDefault="000F1BDC" w:rsidP="001100D1">
      <w:r>
        <w:separator/>
      </w:r>
    </w:p>
  </w:endnote>
  <w:endnote w:type="continuationSeparator" w:id="0">
    <w:p w14:paraId="5AC61284" w14:textId="77777777" w:rsidR="000F1BDC" w:rsidRDefault="000F1BDC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E1051" w14:textId="77777777" w:rsidR="000F1BDC" w:rsidRDefault="000F1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14DB0E" w14:textId="77777777" w:rsidR="000F1BDC" w:rsidRDefault="000F1BDC">
    <w:pPr>
      <w:pStyle w:val="Footer"/>
    </w:pPr>
  </w:p>
  <w:p w14:paraId="2C246395" w14:textId="77777777" w:rsidR="000F1BDC" w:rsidRDefault="000F1BD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033E" w14:textId="77777777" w:rsidR="000F1BDC" w:rsidRDefault="000F1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A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010B1C" w14:textId="77777777" w:rsidR="000F1BDC" w:rsidRDefault="000F1BDC" w:rsidP="00445E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50810" w14:textId="77777777" w:rsidR="000F1BDC" w:rsidRDefault="000F1BDC" w:rsidP="001100D1">
      <w:r>
        <w:separator/>
      </w:r>
    </w:p>
  </w:footnote>
  <w:footnote w:type="continuationSeparator" w:id="0">
    <w:p w14:paraId="74E5228B" w14:textId="77777777" w:rsidR="000F1BDC" w:rsidRDefault="000F1BDC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1DB"/>
    <w:multiLevelType w:val="hybridMultilevel"/>
    <w:tmpl w:val="BC00D2AE"/>
    <w:lvl w:ilvl="0" w:tplc="B82846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32BDF"/>
    <w:multiLevelType w:val="multilevel"/>
    <w:tmpl w:val="70E4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1"/>
    <w:rsid w:val="00014D40"/>
    <w:rsid w:val="000B4826"/>
    <w:rsid w:val="000B6EA1"/>
    <w:rsid w:val="000D0440"/>
    <w:rsid w:val="000E227E"/>
    <w:rsid w:val="000F1BDC"/>
    <w:rsid w:val="001100D1"/>
    <w:rsid w:val="00112E8A"/>
    <w:rsid w:val="00123737"/>
    <w:rsid w:val="001325FE"/>
    <w:rsid w:val="00176F6F"/>
    <w:rsid w:val="00197890"/>
    <w:rsid w:val="001E4DD9"/>
    <w:rsid w:val="00294A94"/>
    <w:rsid w:val="002C5475"/>
    <w:rsid w:val="002F2FCA"/>
    <w:rsid w:val="003A1771"/>
    <w:rsid w:val="003C5ECA"/>
    <w:rsid w:val="003F3BB3"/>
    <w:rsid w:val="0040209A"/>
    <w:rsid w:val="00445E46"/>
    <w:rsid w:val="00465F4B"/>
    <w:rsid w:val="00473D6B"/>
    <w:rsid w:val="004C062B"/>
    <w:rsid w:val="004F6C62"/>
    <w:rsid w:val="00510ACD"/>
    <w:rsid w:val="0056541F"/>
    <w:rsid w:val="0059087E"/>
    <w:rsid w:val="005C53E1"/>
    <w:rsid w:val="005F0CCC"/>
    <w:rsid w:val="00612F6E"/>
    <w:rsid w:val="00625AE2"/>
    <w:rsid w:val="00681020"/>
    <w:rsid w:val="006D5F69"/>
    <w:rsid w:val="006E4D86"/>
    <w:rsid w:val="007021B7"/>
    <w:rsid w:val="007144AC"/>
    <w:rsid w:val="00775449"/>
    <w:rsid w:val="007833C8"/>
    <w:rsid w:val="0079035B"/>
    <w:rsid w:val="008571F4"/>
    <w:rsid w:val="008946B3"/>
    <w:rsid w:val="008A5872"/>
    <w:rsid w:val="008A79DC"/>
    <w:rsid w:val="009006DC"/>
    <w:rsid w:val="0090363F"/>
    <w:rsid w:val="00941324"/>
    <w:rsid w:val="00944BBE"/>
    <w:rsid w:val="00946939"/>
    <w:rsid w:val="00955A3B"/>
    <w:rsid w:val="009969C0"/>
    <w:rsid w:val="009A56AF"/>
    <w:rsid w:val="009B766E"/>
    <w:rsid w:val="00A5505B"/>
    <w:rsid w:val="00A63966"/>
    <w:rsid w:val="00A96319"/>
    <w:rsid w:val="00AB3AFE"/>
    <w:rsid w:val="00AE3661"/>
    <w:rsid w:val="00B82EBB"/>
    <w:rsid w:val="00B95201"/>
    <w:rsid w:val="00BA0172"/>
    <w:rsid w:val="00C27D2E"/>
    <w:rsid w:val="00C76025"/>
    <w:rsid w:val="00C86F09"/>
    <w:rsid w:val="00CA7DE9"/>
    <w:rsid w:val="00CE3E8A"/>
    <w:rsid w:val="00CF5AF7"/>
    <w:rsid w:val="00D21879"/>
    <w:rsid w:val="00D42D3C"/>
    <w:rsid w:val="00D701EC"/>
    <w:rsid w:val="00D718EC"/>
    <w:rsid w:val="00D860CF"/>
    <w:rsid w:val="00DC0809"/>
    <w:rsid w:val="00DF1439"/>
    <w:rsid w:val="00E23733"/>
    <w:rsid w:val="00E90E91"/>
    <w:rsid w:val="00ED2BCE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BA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2618-4038-024E-8C25-D71F35DC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Naomi Nelson</cp:lastModifiedBy>
  <cp:revision>4</cp:revision>
  <cp:lastPrinted>2012-02-16T17:54:00Z</cp:lastPrinted>
  <dcterms:created xsi:type="dcterms:W3CDTF">2014-03-02T23:25:00Z</dcterms:created>
  <dcterms:modified xsi:type="dcterms:W3CDTF">2014-03-03T00:26:00Z</dcterms:modified>
</cp:coreProperties>
</file>